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1"/>
        <w:tblW w:w="106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37"/>
        <w:gridCol w:w="5684"/>
        <w:gridCol w:w="2274"/>
      </w:tblGrid>
      <w:tr w:rsidR="00923AA8" w:rsidRPr="00293DAB" w:rsidTr="00E376D2">
        <w:trPr>
          <w:trHeight w:val="81"/>
          <w:jc w:val="center"/>
        </w:trPr>
        <w:tc>
          <w:tcPr>
            <w:tcW w:w="2737" w:type="dxa"/>
            <w:vAlign w:val="center"/>
            <w:hideMark/>
          </w:tcPr>
          <w:p w:rsidR="00923AA8" w:rsidRPr="00974CAC" w:rsidRDefault="00974CAC" w:rsidP="00E376D2">
            <w:pPr>
              <w:rPr>
                <w:rFonts w:ascii="Comic Sans MS" w:hAnsi="Comic Sans MS"/>
                <w:b/>
                <w:bCs/>
                <w:color w:val="C00000"/>
                <w:sz w:val="32"/>
                <w:szCs w:val="32"/>
              </w:rPr>
            </w:pPr>
            <w:r w:rsidRPr="00974CAC">
              <w:rPr>
                <w:rFonts w:ascii="Comic Sans MS" w:hAnsi="Comic Sans MS"/>
                <w:b/>
                <w:bCs/>
                <w:color w:val="C00000"/>
                <w:sz w:val="32"/>
                <w:szCs w:val="32"/>
              </w:rPr>
              <w:t>Français</w:t>
            </w:r>
          </w:p>
        </w:tc>
        <w:tc>
          <w:tcPr>
            <w:tcW w:w="5684" w:type="dxa"/>
            <w:vAlign w:val="center"/>
            <w:hideMark/>
          </w:tcPr>
          <w:p w:rsidR="00923AA8" w:rsidRPr="00211965" w:rsidRDefault="00923AA8" w:rsidP="00974CAC">
            <w:pPr>
              <w:rPr>
                <w:rFonts w:ascii="Comic Sans MS" w:hAnsi="Comic Sans MS"/>
                <w:b/>
                <w:bCs/>
                <w:i/>
                <w:iCs/>
                <w:color w:val="FF0000"/>
                <w:sz w:val="32"/>
                <w:szCs w:val="32"/>
              </w:rPr>
            </w:pPr>
            <w:r w:rsidRPr="00211965">
              <w:rPr>
                <w:rFonts w:ascii="Script MT Bold" w:hAnsi="Script MT Bold"/>
                <w:b/>
                <w:bCs/>
                <w:i/>
                <w:iCs/>
                <w:color w:val="FF0000"/>
                <w:sz w:val="36"/>
                <w:szCs w:val="36"/>
                <w:u w:val="double"/>
              </w:rPr>
              <w:t>Module d’apprentissage N°1</w:t>
            </w:r>
          </w:p>
        </w:tc>
        <w:tc>
          <w:tcPr>
            <w:tcW w:w="2274" w:type="dxa"/>
            <w:vAlign w:val="center"/>
            <w:hideMark/>
          </w:tcPr>
          <w:p w:rsidR="00923AA8" w:rsidRPr="00293DAB" w:rsidRDefault="00974CAC" w:rsidP="00974CA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 xml:space="preserve">      </w:t>
            </w:r>
            <w:r w:rsidR="00923AA8" w:rsidRPr="00974CAC">
              <w:rPr>
                <w:rFonts w:ascii="Comic Sans MS" w:hAnsi="Comic Sans MS"/>
                <w:b/>
                <w:bCs/>
                <w:i/>
                <w:iCs/>
                <w:sz w:val="28"/>
                <w:szCs w:val="28"/>
              </w:rPr>
              <w:t>Hédia Riahi</w:t>
            </w:r>
            <w:r w:rsidR="00923AA8" w:rsidRPr="00293DAB">
              <w:rPr>
                <w:rFonts w:ascii="Comic Sans MS" w:hAnsi="Comic Sans MS"/>
              </w:rPr>
              <w:t xml:space="preserve">                                   Niveau : 9</w:t>
            </w:r>
            <w:r w:rsidR="00923AA8" w:rsidRPr="00293DAB">
              <w:rPr>
                <w:rFonts w:ascii="Comic Sans MS" w:hAnsi="Comic Sans MS"/>
                <w:vertAlign w:val="superscript"/>
              </w:rPr>
              <w:t>ème</w:t>
            </w:r>
          </w:p>
        </w:tc>
      </w:tr>
    </w:tbl>
    <w:p w:rsidR="00923AA8" w:rsidRPr="00211965" w:rsidRDefault="00923AA8" w:rsidP="00923AA8">
      <w:pPr>
        <w:tabs>
          <w:tab w:val="left" w:pos="6855"/>
        </w:tabs>
        <w:spacing w:after="0"/>
        <w:jc w:val="center"/>
        <w:rPr>
          <w:rFonts w:ascii="Script MT Bold" w:hAnsi="Script MT Bold"/>
          <w:b/>
          <w:bCs/>
          <w:i/>
          <w:iCs/>
          <w:color w:val="FF0000"/>
          <w:sz w:val="36"/>
          <w:szCs w:val="36"/>
          <w:u w:val="double"/>
        </w:rPr>
      </w:pPr>
      <w:r w:rsidRPr="00211965">
        <w:rPr>
          <w:rFonts w:ascii="Script MT Bold" w:hAnsi="Script MT Bold"/>
          <w:b/>
          <w:bCs/>
          <w:i/>
          <w:iCs/>
          <w:color w:val="FF0000"/>
          <w:sz w:val="36"/>
          <w:szCs w:val="36"/>
          <w:u w:val="double"/>
        </w:rPr>
        <w:t>Enfants de tous les pays</w:t>
      </w:r>
    </w:p>
    <w:p w:rsidR="00923AA8" w:rsidRPr="00211965" w:rsidRDefault="00923AA8" w:rsidP="00923AA8">
      <w:pPr>
        <w:tabs>
          <w:tab w:val="left" w:pos="6855"/>
        </w:tabs>
        <w:spacing w:after="0"/>
        <w:rPr>
          <w:rFonts w:ascii="Script MT Bold" w:hAnsi="Script MT Bold"/>
          <w:b/>
          <w:bCs/>
          <w:i/>
          <w:iCs/>
          <w:color w:val="FF0000"/>
          <w:sz w:val="36"/>
          <w:szCs w:val="36"/>
        </w:rPr>
      </w:pPr>
      <w:r w:rsidRPr="00211965">
        <w:rPr>
          <w:rFonts w:ascii="Script MT Bold" w:hAnsi="Script MT Bold"/>
          <w:b/>
          <w:bCs/>
          <w:i/>
          <w:iCs/>
          <w:color w:val="FF0000"/>
          <w:sz w:val="36"/>
          <w:szCs w:val="36"/>
          <w:u w:val="double"/>
        </w:rPr>
        <w:t>Activité :</w:t>
      </w:r>
      <w:r w:rsidRPr="00211965">
        <w:rPr>
          <w:rFonts w:ascii="Script MT Bold" w:hAnsi="Script MT Bold"/>
          <w:b/>
          <w:bCs/>
          <w:i/>
          <w:iCs/>
          <w:color w:val="FF0000"/>
          <w:sz w:val="36"/>
          <w:szCs w:val="36"/>
        </w:rPr>
        <w:t>Lexique</w:t>
      </w:r>
    </w:p>
    <w:p w:rsidR="00923AA8" w:rsidRDefault="00923AA8" w:rsidP="00923AA8">
      <w:pPr>
        <w:tabs>
          <w:tab w:val="left" w:pos="6855"/>
        </w:tabs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Certains enfants sont malheureux, misérables, démunis, privés de divertissement et d’éducation. Ces enfants maltraités, violentés,</w:t>
      </w:r>
      <w:r w:rsidRPr="00347019">
        <w:rPr>
          <w:rFonts w:asciiTheme="majorBidi" w:hAnsiTheme="majorBidi" w:cstheme="majorBidi"/>
          <w:sz w:val="28"/>
          <w:szCs w:val="28"/>
        </w:rPr>
        <w:t xml:space="preserve"> Opprimés, marginalisés et sauvagement exploités : </w:t>
      </w:r>
    </w:p>
    <w:p w:rsidR="00923AA8" w:rsidRDefault="00923AA8" w:rsidP="00923AA8">
      <w:pPr>
        <w:tabs>
          <w:tab w:val="left" w:pos="6855"/>
        </w:tabs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Ils sont souvent obligés de travailler de l’aube jusqu’au soir pour subvenir à leurs besoins.</w:t>
      </w:r>
      <w:bookmarkStart w:id="0" w:name="_GoBack"/>
      <w:bookmarkEnd w:id="0"/>
    </w:p>
    <w:p w:rsidR="00923AA8" w:rsidRPr="00C850D8" w:rsidRDefault="00923AA8" w:rsidP="00923AA8">
      <w:pPr>
        <w:tabs>
          <w:tab w:val="left" w:pos="6855"/>
        </w:tabs>
        <w:spacing w:after="0"/>
        <w:rPr>
          <w:rFonts w:ascii="Comic Sans MS" w:hAnsi="Comic Sans MS" w:cstheme="majorBidi"/>
          <w:b/>
          <w:bCs/>
          <w:sz w:val="28"/>
          <w:szCs w:val="28"/>
          <w:u w:val="thick"/>
          <w:lang w:val="en-US"/>
        </w:rPr>
      </w:pPr>
      <w:r w:rsidRPr="00211965">
        <w:rPr>
          <w:rFonts w:ascii="Comic Sans MS" w:hAnsi="Comic Sans MS" w:cstheme="majorBidi"/>
          <w:b/>
          <w:bCs/>
          <w:color w:val="C00000"/>
          <w:sz w:val="28"/>
          <w:szCs w:val="28"/>
          <w:u w:val="thick"/>
        </w:rPr>
        <w:t xml:space="preserve"> Les causes</w:t>
      </w:r>
      <w:r w:rsidRPr="00C850D8">
        <w:rPr>
          <w:rFonts w:ascii="Comic Sans MS" w:hAnsi="Comic Sans MS" w:cstheme="majorBidi"/>
          <w:b/>
          <w:bCs/>
          <w:sz w:val="28"/>
          <w:szCs w:val="28"/>
          <w:u w:val="thick"/>
        </w:rPr>
        <w:t> :</w:t>
      </w:r>
    </w:p>
    <w:p w:rsidR="00923AA8" w:rsidRDefault="00923AA8" w:rsidP="00923AA8">
      <w:pPr>
        <w:pStyle w:val="Paragraphedeliste"/>
        <w:numPr>
          <w:ilvl w:val="0"/>
          <w:numId w:val="1"/>
        </w:numPr>
        <w:tabs>
          <w:tab w:val="left" w:pos="6855"/>
        </w:tabs>
        <w:spacing w:after="0" w:line="276" w:lineRule="auto"/>
        <w:rPr>
          <w:rFonts w:asciiTheme="majorBidi" w:hAnsiTheme="majorBidi" w:cstheme="majorBidi"/>
          <w:sz w:val="28"/>
          <w:szCs w:val="28"/>
        </w:rPr>
      </w:pPr>
      <w:r w:rsidRPr="00974CAC">
        <w:rPr>
          <w:rFonts w:asciiTheme="majorBidi" w:hAnsiTheme="majorBidi" w:cstheme="majorBidi"/>
          <w:b/>
          <w:bCs/>
          <w:i/>
          <w:iCs/>
          <w:color w:val="E36C0A" w:themeColor="accent6" w:themeShade="BF"/>
          <w:sz w:val="28"/>
          <w:szCs w:val="28"/>
          <w:u w:val="double"/>
        </w:rPr>
        <w:t>L’abandon des parents</w:t>
      </w:r>
      <w:r w:rsidRPr="00AC18E3">
        <w:rPr>
          <w:rFonts w:asciiTheme="majorBidi" w:hAnsiTheme="majorBidi" w:cstheme="majorBidi"/>
          <w:b/>
          <w:bCs/>
          <w:i/>
          <w:iCs/>
          <w:sz w:val="28"/>
          <w:szCs w:val="28"/>
          <w:u w:val="double"/>
        </w:rPr>
        <w:t> :</w:t>
      </w:r>
      <w:r>
        <w:rPr>
          <w:rFonts w:asciiTheme="majorBidi" w:hAnsiTheme="majorBidi" w:cstheme="majorBidi"/>
          <w:sz w:val="28"/>
          <w:szCs w:val="28"/>
        </w:rPr>
        <w:t xml:space="preserve"> ce sont généralement des gamins abandonnés. Ils sont délaissés, en proie à la famine et au froid.</w:t>
      </w:r>
    </w:p>
    <w:p w:rsidR="00923AA8" w:rsidRDefault="00923AA8" w:rsidP="00923AA8">
      <w:pPr>
        <w:pStyle w:val="Paragraphedeliste"/>
        <w:tabs>
          <w:tab w:val="left" w:pos="6855"/>
        </w:tabs>
        <w:spacing w:after="0" w:line="276" w:lineRule="auto"/>
        <w:ind w:left="360"/>
        <w:rPr>
          <w:rFonts w:asciiTheme="majorBidi" w:hAnsiTheme="majorBidi" w:cstheme="majorBidi"/>
          <w:sz w:val="28"/>
          <w:szCs w:val="28"/>
        </w:rPr>
      </w:pPr>
    </w:p>
    <w:p w:rsidR="00923AA8" w:rsidRDefault="00923AA8" w:rsidP="00923AA8">
      <w:pPr>
        <w:pStyle w:val="Paragraphedeliste"/>
        <w:numPr>
          <w:ilvl w:val="0"/>
          <w:numId w:val="1"/>
        </w:numPr>
        <w:tabs>
          <w:tab w:val="left" w:pos="6855"/>
        </w:tabs>
        <w:spacing w:after="0" w:line="276" w:lineRule="auto"/>
        <w:rPr>
          <w:rFonts w:asciiTheme="majorBidi" w:hAnsiTheme="majorBidi" w:cstheme="majorBidi"/>
          <w:sz w:val="28"/>
          <w:szCs w:val="28"/>
        </w:rPr>
      </w:pPr>
      <w:r w:rsidRPr="00974CAC">
        <w:rPr>
          <w:rFonts w:asciiTheme="majorBidi" w:hAnsiTheme="majorBidi" w:cstheme="majorBidi"/>
          <w:b/>
          <w:bCs/>
          <w:i/>
          <w:iCs/>
          <w:color w:val="E36C0A" w:themeColor="accent6" w:themeShade="BF"/>
          <w:sz w:val="28"/>
          <w:szCs w:val="28"/>
          <w:u w:val="double"/>
        </w:rPr>
        <w:t>La disparation des parents</w:t>
      </w:r>
      <w:r w:rsidRPr="00AC18E3">
        <w:rPr>
          <w:rFonts w:asciiTheme="majorBidi" w:hAnsiTheme="majorBidi" w:cstheme="majorBidi"/>
          <w:b/>
          <w:bCs/>
          <w:i/>
          <w:iCs/>
          <w:sz w:val="28"/>
          <w:szCs w:val="28"/>
          <w:u w:val="double"/>
        </w:rPr>
        <w:t> :</w:t>
      </w:r>
      <w:r>
        <w:rPr>
          <w:rFonts w:asciiTheme="majorBidi" w:hAnsiTheme="majorBidi" w:cstheme="majorBidi"/>
          <w:sz w:val="28"/>
          <w:szCs w:val="28"/>
        </w:rPr>
        <w:t xml:space="preserve"> l’enfant se retrouve orphelin et perd tout soutien parental. Il est livré à lui-même (sans personne pour veiller sur lui ou le surveiller). N’oublie pas les enfants réfugiés à cause de la guerre, privés de logement et vivant dans des conditions dures, lamentables, abominables (très difficile à supporter) (déplorables, exécrables).</w:t>
      </w:r>
    </w:p>
    <w:p w:rsidR="00923AA8" w:rsidRPr="0043418C" w:rsidRDefault="00923AA8" w:rsidP="00923AA8">
      <w:pPr>
        <w:tabs>
          <w:tab w:val="left" w:pos="6855"/>
        </w:tabs>
        <w:spacing w:after="0"/>
        <w:rPr>
          <w:rFonts w:asciiTheme="majorBidi" w:hAnsiTheme="majorBidi" w:cstheme="majorBidi"/>
          <w:sz w:val="28"/>
          <w:szCs w:val="28"/>
        </w:rPr>
      </w:pPr>
    </w:p>
    <w:p w:rsidR="00923AA8" w:rsidRDefault="00923AA8" w:rsidP="00923AA8">
      <w:pPr>
        <w:pStyle w:val="Paragraphedeliste"/>
        <w:numPr>
          <w:ilvl w:val="0"/>
          <w:numId w:val="1"/>
        </w:numPr>
        <w:tabs>
          <w:tab w:val="left" w:pos="6855"/>
        </w:tabs>
        <w:spacing w:after="0" w:line="276" w:lineRule="auto"/>
        <w:rPr>
          <w:rFonts w:asciiTheme="majorBidi" w:hAnsiTheme="majorBidi" w:cstheme="majorBidi"/>
          <w:sz w:val="28"/>
          <w:szCs w:val="28"/>
        </w:rPr>
      </w:pPr>
      <w:r w:rsidRPr="00974CAC">
        <w:rPr>
          <w:rFonts w:asciiTheme="majorBidi" w:hAnsiTheme="majorBidi" w:cstheme="majorBidi"/>
          <w:b/>
          <w:bCs/>
          <w:i/>
          <w:iCs/>
          <w:color w:val="E36C0A" w:themeColor="accent6" w:themeShade="BF"/>
          <w:sz w:val="28"/>
          <w:szCs w:val="28"/>
          <w:u w:val="double"/>
        </w:rPr>
        <w:t>La négligence des parents :</w:t>
      </w:r>
      <w:r w:rsidRPr="00974CAC">
        <w:rPr>
          <w:rFonts w:asciiTheme="majorBidi" w:hAnsiTheme="majorBidi" w:cstheme="majorBidi"/>
          <w:color w:val="E36C0A" w:themeColor="accent6" w:themeShade="BF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souvent, des parents irresponsables et insouciants (nonchalants) ont une mauvaise influence sur la vie de leurs enfants. Ces derniers payent la facture très chère et risquent même de devenir délinquants.</w:t>
      </w:r>
    </w:p>
    <w:p w:rsidR="00923AA8" w:rsidRPr="0043418C" w:rsidRDefault="00923AA8" w:rsidP="00923AA8">
      <w:pPr>
        <w:tabs>
          <w:tab w:val="left" w:pos="6855"/>
        </w:tabs>
        <w:spacing w:after="0"/>
        <w:rPr>
          <w:rFonts w:asciiTheme="majorBidi" w:hAnsiTheme="majorBidi" w:cstheme="majorBidi"/>
          <w:sz w:val="28"/>
          <w:szCs w:val="28"/>
        </w:rPr>
      </w:pPr>
    </w:p>
    <w:p w:rsidR="00923AA8" w:rsidRDefault="00923AA8" w:rsidP="00923AA8">
      <w:pPr>
        <w:pStyle w:val="Paragraphedeliste"/>
        <w:numPr>
          <w:ilvl w:val="0"/>
          <w:numId w:val="1"/>
        </w:numPr>
        <w:tabs>
          <w:tab w:val="left" w:pos="6855"/>
        </w:tabs>
        <w:spacing w:after="0" w:line="276" w:lineRule="auto"/>
        <w:rPr>
          <w:rFonts w:asciiTheme="majorBidi" w:hAnsiTheme="majorBidi" w:cstheme="majorBidi"/>
          <w:sz w:val="28"/>
          <w:szCs w:val="28"/>
        </w:rPr>
      </w:pPr>
      <w:r w:rsidRPr="00974CAC">
        <w:rPr>
          <w:rFonts w:asciiTheme="majorBidi" w:hAnsiTheme="majorBidi" w:cstheme="majorBidi"/>
          <w:b/>
          <w:bCs/>
          <w:i/>
          <w:iCs/>
          <w:color w:val="E36C0A" w:themeColor="accent6" w:themeShade="BF"/>
          <w:sz w:val="28"/>
          <w:szCs w:val="28"/>
          <w:u w:val="double"/>
        </w:rPr>
        <w:t>La maltraitance</w:t>
      </w:r>
      <w:r w:rsidRPr="002306F2">
        <w:rPr>
          <w:rFonts w:asciiTheme="majorBidi" w:hAnsiTheme="majorBidi" w:cstheme="majorBidi"/>
          <w:b/>
          <w:bCs/>
          <w:i/>
          <w:iCs/>
          <w:sz w:val="28"/>
          <w:szCs w:val="28"/>
          <w:u w:val="double"/>
        </w:rPr>
        <w:t> :</w:t>
      </w:r>
      <w:r>
        <w:rPr>
          <w:rFonts w:asciiTheme="majorBidi" w:hAnsiTheme="majorBidi" w:cstheme="majorBidi"/>
          <w:sz w:val="28"/>
          <w:szCs w:val="28"/>
        </w:rPr>
        <w:t xml:space="preserve"> violence physique et morale, brutalité : ce sont des comportements qui traumatisent (choquent) l’enfant.</w:t>
      </w:r>
    </w:p>
    <w:p w:rsidR="00923AA8" w:rsidRPr="0043418C" w:rsidRDefault="00923AA8" w:rsidP="00923AA8">
      <w:pPr>
        <w:tabs>
          <w:tab w:val="left" w:pos="6855"/>
        </w:tabs>
        <w:spacing w:after="0"/>
        <w:rPr>
          <w:rFonts w:asciiTheme="majorBidi" w:hAnsiTheme="majorBidi" w:cstheme="majorBidi"/>
          <w:sz w:val="28"/>
          <w:szCs w:val="28"/>
        </w:rPr>
      </w:pPr>
    </w:p>
    <w:p w:rsidR="00923AA8" w:rsidRDefault="00923AA8" w:rsidP="00923AA8">
      <w:pPr>
        <w:pStyle w:val="Paragraphedeliste"/>
        <w:numPr>
          <w:ilvl w:val="0"/>
          <w:numId w:val="1"/>
        </w:numPr>
        <w:tabs>
          <w:tab w:val="left" w:pos="6855"/>
        </w:tabs>
        <w:spacing w:after="0" w:line="276" w:lineRule="auto"/>
        <w:rPr>
          <w:rFonts w:asciiTheme="majorBidi" w:hAnsiTheme="majorBidi" w:cstheme="majorBidi"/>
          <w:sz w:val="28"/>
          <w:szCs w:val="28"/>
        </w:rPr>
      </w:pPr>
      <w:r w:rsidRPr="00974CAC">
        <w:rPr>
          <w:rFonts w:asciiTheme="majorBidi" w:hAnsiTheme="majorBidi" w:cstheme="majorBidi"/>
          <w:b/>
          <w:bCs/>
          <w:i/>
          <w:iCs/>
          <w:color w:val="E36C0A" w:themeColor="accent6" w:themeShade="BF"/>
          <w:sz w:val="28"/>
          <w:szCs w:val="28"/>
          <w:u w:val="double"/>
        </w:rPr>
        <w:t>La discrimination raciale</w:t>
      </w:r>
      <w:r w:rsidRPr="002306F2">
        <w:rPr>
          <w:rFonts w:asciiTheme="majorBidi" w:hAnsiTheme="majorBidi" w:cstheme="majorBidi"/>
          <w:b/>
          <w:bCs/>
          <w:i/>
          <w:iCs/>
          <w:sz w:val="28"/>
          <w:szCs w:val="28"/>
          <w:u w:val="double"/>
        </w:rPr>
        <w:t> :</w:t>
      </w:r>
      <w:r>
        <w:rPr>
          <w:rFonts w:asciiTheme="majorBidi" w:hAnsiTheme="majorBidi" w:cstheme="majorBidi"/>
          <w:sz w:val="28"/>
          <w:szCs w:val="28"/>
        </w:rPr>
        <w:t>le racisme : on a souvent tendance à se méfier d’un enfant qui a une couleur de peau différente. Ce dernier se sent blessé, humilié isolé : il faut au contraire être tolérant et le respecter car nous sommes tous des êtres humains égaux, nous sommes tous la création de dieu.</w:t>
      </w:r>
    </w:p>
    <w:p w:rsidR="00923AA8" w:rsidRPr="0043418C" w:rsidRDefault="00923AA8" w:rsidP="00923AA8">
      <w:pPr>
        <w:tabs>
          <w:tab w:val="left" w:pos="6855"/>
        </w:tabs>
        <w:spacing w:after="0"/>
        <w:rPr>
          <w:rFonts w:asciiTheme="majorBidi" w:hAnsiTheme="majorBidi" w:cstheme="majorBidi"/>
          <w:sz w:val="28"/>
          <w:szCs w:val="28"/>
        </w:rPr>
      </w:pPr>
    </w:p>
    <w:p w:rsidR="00923AA8" w:rsidRDefault="00923AA8" w:rsidP="00923AA8">
      <w:pPr>
        <w:pStyle w:val="Paragraphedeliste"/>
        <w:numPr>
          <w:ilvl w:val="0"/>
          <w:numId w:val="1"/>
        </w:numPr>
        <w:tabs>
          <w:tab w:val="left" w:pos="6855"/>
        </w:tabs>
        <w:spacing w:after="0" w:line="276" w:lineRule="auto"/>
        <w:rPr>
          <w:rFonts w:asciiTheme="majorBidi" w:hAnsiTheme="majorBidi" w:cstheme="majorBidi"/>
          <w:sz w:val="28"/>
          <w:szCs w:val="28"/>
        </w:rPr>
      </w:pPr>
      <w:r w:rsidRPr="00974CAC">
        <w:rPr>
          <w:rFonts w:asciiTheme="majorBidi" w:hAnsiTheme="majorBidi" w:cstheme="majorBidi"/>
          <w:b/>
          <w:bCs/>
          <w:i/>
          <w:iCs/>
          <w:color w:val="E36C0A" w:themeColor="accent6" w:themeShade="BF"/>
          <w:sz w:val="28"/>
          <w:szCs w:val="28"/>
          <w:u w:val="double"/>
        </w:rPr>
        <w:t>Le travail forcé</w:t>
      </w:r>
      <w:r w:rsidRPr="002306F2">
        <w:rPr>
          <w:rFonts w:asciiTheme="majorBidi" w:hAnsiTheme="majorBidi" w:cstheme="majorBidi"/>
          <w:b/>
          <w:bCs/>
          <w:i/>
          <w:iCs/>
          <w:sz w:val="28"/>
          <w:szCs w:val="28"/>
          <w:u w:val="double"/>
        </w:rPr>
        <w:t> :</w:t>
      </w:r>
      <w:r>
        <w:rPr>
          <w:rFonts w:asciiTheme="majorBidi" w:hAnsiTheme="majorBidi" w:cstheme="majorBidi"/>
          <w:sz w:val="28"/>
          <w:szCs w:val="28"/>
        </w:rPr>
        <w:t xml:space="preserve"> l’exploitation des employeurs (vautours, personnes cupides qui n’hésitent pas à exploiter un enfant malgré son jeune âge). Ils obligent les enfants à travailler durement pour une rémunération faible. C’est un travail pénible, infernal, lassant (fatiguant) (dans les mines à charbon ou encore les usines par exemple)</w:t>
      </w:r>
    </w:p>
    <w:p w:rsidR="00923AA8" w:rsidRDefault="00923AA8" w:rsidP="00923AA8">
      <w:pPr>
        <w:pStyle w:val="Paragraphedeliste"/>
        <w:numPr>
          <w:ilvl w:val="0"/>
          <w:numId w:val="2"/>
        </w:numPr>
        <w:tabs>
          <w:tab w:val="left" w:pos="6855"/>
        </w:tabs>
        <w:spacing w:after="0" w:line="276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Les enfants sont exposés à de nombreux dangers qui peuvent nuire à leur santé et à leur sécurité.</w:t>
      </w:r>
    </w:p>
    <w:p w:rsidR="00923AA8" w:rsidRPr="0043418C" w:rsidRDefault="00923AA8" w:rsidP="00923AA8">
      <w:pPr>
        <w:pStyle w:val="Paragraphedeliste"/>
        <w:numPr>
          <w:ilvl w:val="0"/>
          <w:numId w:val="1"/>
        </w:numPr>
        <w:tabs>
          <w:tab w:val="left" w:pos="6855"/>
        </w:tabs>
        <w:spacing w:after="0" w:line="276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N’oublions pas : les enfants soldats qui sont impliqués malgré eux dans des conflits armés (guerres). Ils subissent un lavage de cerveau et deviennent des machines à tuer.</w:t>
      </w:r>
    </w:p>
    <w:p w:rsidR="00923AA8" w:rsidRDefault="00923AA8" w:rsidP="00923AA8">
      <w:pPr>
        <w:tabs>
          <w:tab w:val="left" w:pos="6855"/>
        </w:tabs>
        <w:spacing w:after="0"/>
        <w:rPr>
          <w:rFonts w:ascii="Comic Sans MS" w:hAnsi="Comic Sans MS" w:cstheme="majorBidi"/>
          <w:b/>
          <w:bCs/>
          <w:sz w:val="28"/>
          <w:szCs w:val="28"/>
        </w:rPr>
      </w:pPr>
    </w:p>
    <w:p w:rsidR="00923AA8" w:rsidRPr="00211965" w:rsidRDefault="00923AA8" w:rsidP="00923AA8">
      <w:pPr>
        <w:tabs>
          <w:tab w:val="left" w:pos="6855"/>
        </w:tabs>
        <w:spacing w:after="0"/>
        <w:rPr>
          <w:rFonts w:ascii="Comic Sans MS" w:hAnsi="Comic Sans MS" w:cstheme="majorBidi"/>
          <w:b/>
          <w:bCs/>
          <w:color w:val="FF0000"/>
          <w:sz w:val="28"/>
          <w:szCs w:val="28"/>
        </w:rPr>
      </w:pPr>
      <w:r w:rsidRPr="00211965">
        <w:rPr>
          <w:rFonts w:ascii="Comic Sans MS" w:hAnsi="Comic Sans MS" w:cstheme="majorBidi"/>
          <w:b/>
          <w:bCs/>
          <w:color w:val="FF0000"/>
          <w:sz w:val="28"/>
          <w:szCs w:val="28"/>
        </w:rPr>
        <w:t xml:space="preserve">Que faut-il faire alors ? </w:t>
      </w:r>
    </w:p>
    <w:p w:rsidR="00923AA8" w:rsidRDefault="00923AA8" w:rsidP="00923AA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Il faut protéger à tous prix ces enfants contre l’exploitation et le travail qui nuit à leur santé, il existe une convention internationale des droits de l’enfant (CIDE) / le 12 juin a été proclamée la journée internationale contre le travail des enfants.</w:t>
      </w:r>
    </w:p>
    <w:p w:rsidR="00923AA8" w:rsidRDefault="00923AA8" w:rsidP="00923AA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L’UNICEF (fonds des nations unies pour l’enfance / créé en 1946) c’est une </w:t>
      </w:r>
      <w:r>
        <w:rPr>
          <w:rFonts w:asciiTheme="majorBidi" w:hAnsiTheme="majorBidi" w:cstheme="majorBidi"/>
          <w:b/>
          <w:bCs/>
          <w:sz w:val="28"/>
          <w:szCs w:val="28"/>
        </w:rPr>
        <w:t>organisation</w:t>
      </w:r>
      <w:r>
        <w:rPr>
          <w:rFonts w:asciiTheme="majorBidi" w:hAnsiTheme="majorBidi" w:cstheme="majorBidi"/>
          <w:sz w:val="28"/>
          <w:szCs w:val="28"/>
        </w:rPr>
        <w:t xml:space="preserve"> à but </w:t>
      </w:r>
      <w:r>
        <w:rPr>
          <w:rFonts w:asciiTheme="majorBidi" w:hAnsiTheme="majorBidi" w:cstheme="majorBidi"/>
          <w:b/>
          <w:bCs/>
          <w:sz w:val="28"/>
          <w:szCs w:val="28"/>
        </w:rPr>
        <w:t>humanitaire</w:t>
      </w:r>
      <w:r>
        <w:rPr>
          <w:rFonts w:asciiTheme="majorBidi" w:hAnsiTheme="majorBidi" w:cstheme="majorBidi"/>
          <w:sz w:val="28"/>
          <w:szCs w:val="28"/>
        </w:rPr>
        <w:t xml:space="preserve"> qui s’engage pour garantir une aide, une scolarité aux enfants démunis ou victimes des guerres.</w:t>
      </w:r>
    </w:p>
    <w:p w:rsidR="00923AA8" w:rsidRDefault="00923AA8" w:rsidP="00923AA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Le rôle des parents : veiller sur, surveiller, encadrer, protéger, montrer le droit chemin (guider). </w:t>
      </w:r>
    </w:p>
    <w:p w:rsidR="00923AA8" w:rsidRPr="00211965" w:rsidRDefault="00923AA8" w:rsidP="00923AA8">
      <w:pPr>
        <w:pStyle w:val="Paragraphedeliste"/>
        <w:numPr>
          <w:ilvl w:val="0"/>
          <w:numId w:val="2"/>
        </w:numPr>
        <w:spacing w:line="276" w:lineRule="auto"/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double"/>
        </w:rPr>
      </w:pPr>
      <w:r w:rsidRPr="00211965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double"/>
        </w:rPr>
        <w:t xml:space="preserve">Par contre d’autres enfants sont heureux : </w:t>
      </w:r>
    </w:p>
    <w:p w:rsidR="00923AA8" w:rsidRDefault="00923AA8" w:rsidP="00923AA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Un enfant heureux est celui qui vit au sein d’une famille qui l’aime, ses parents le couvent de toute leur tendresse (affection) .</w:t>
      </w:r>
    </w:p>
    <w:p w:rsidR="00923AA8" w:rsidRDefault="00923AA8" w:rsidP="00923AA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Vivre dans une famille unie et s’entendre (harmonieusement) </w:t>
      </w:r>
    </w:p>
    <w:p w:rsidR="00923AA8" w:rsidRDefault="00923AA8" w:rsidP="00923AA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Etre satisfait (se réjouir) et passer des moments de pur bonheur.</w:t>
      </w:r>
    </w:p>
    <w:p w:rsidR="00923AA8" w:rsidRDefault="00923AA8" w:rsidP="00923AA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Cet enfant là a le droit de s’amuser, jouer, se divertir, avoir une bonne éducation convenable, vivre dans un milieu paisible (en sécurité), profiter des innombrables moyens de loisir.</w:t>
      </w:r>
    </w:p>
    <w:p w:rsidR="00923AA8" w:rsidRDefault="00923AA8" w:rsidP="00923AA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Cet enfant est souvent gâté, baisoté, dorloté, choyé, chouchouté, tapoté, entouré de soins et d’affection.</w:t>
      </w:r>
    </w:p>
    <w:p w:rsidR="00923AA8" w:rsidRPr="00036EF5" w:rsidRDefault="00923AA8" w:rsidP="00923AA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Il va vivre bonheur, équilibre, paix, tranquillité, futur florissant, radieux </w:t>
      </w:r>
    </w:p>
    <w:p w:rsidR="00923AA8" w:rsidRPr="003C7254" w:rsidRDefault="00923AA8" w:rsidP="00923AA8">
      <w:pPr>
        <w:spacing w:line="240" w:lineRule="auto"/>
        <w:rPr>
          <w:rFonts w:asciiTheme="majorBidi" w:hAnsiTheme="majorBidi" w:cstheme="majorBidi"/>
          <w:color w:val="C00000"/>
          <w:sz w:val="28"/>
          <w:szCs w:val="28"/>
        </w:rPr>
      </w:pPr>
      <w:r w:rsidRPr="003C7254">
        <w:rPr>
          <w:rFonts w:asciiTheme="majorBidi" w:hAnsiTheme="majorBidi" w:cstheme="majorBidi"/>
          <w:color w:val="C00000"/>
          <w:sz w:val="28"/>
          <w:szCs w:val="28"/>
        </w:rPr>
        <w:t>https://www.youtube.com/watch?v=88tb6Xma0Qw</w:t>
      </w:r>
    </w:p>
    <w:p w:rsidR="00923AA8" w:rsidRDefault="00923AA8" w:rsidP="00923AA8">
      <w:pPr>
        <w:pStyle w:val="En-tte"/>
      </w:pPr>
    </w:p>
    <w:p w:rsidR="00923AA8" w:rsidRPr="00FE5B20" w:rsidRDefault="00923AA8" w:rsidP="00923AA8">
      <w:pPr>
        <w:tabs>
          <w:tab w:val="left" w:pos="6855"/>
        </w:tabs>
        <w:spacing w:after="0"/>
        <w:rPr>
          <w:rFonts w:ascii="Script MT Bold" w:hAnsi="Script MT Bold"/>
          <w:b/>
          <w:bCs/>
          <w:i/>
          <w:iCs/>
          <w:sz w:val="36"/>
          <w:szCs w:val="36"/>
          <w:u w:val="double"/>
        </w:rPr>
      </w:pPr>
    </w:p>
    <w:p w:rsidR="00211929" w:rsidRDefault="00211929"/>
    <w:sectPr w:rsidR="00211929" w:rsidSect="00A276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549" w:rsidRDefault="00853549" w:rsidP="00974CAC">
      <w:pPr>
        <w:spacing w:after="0" w:line="240" w:lineRule="auto"/>
      </w:pPr>
      <w:r>
        <w:separator/>
      </w:r>
    </w:p>
  </w:endnote>
  <w:endnote w:type="continuationSeparator" w:id="1">
    <w:p w:rsidR="00853549" w:rsidRDefault="00853549" w:rsidP="00974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CAC" w:rsidRDefault="00974CAC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CAC" w:rsidRDefault="00974CAC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CAC" w:rsidRDefault="00974CA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549" w:rsidRDefault="00853549" w:rsidP="00974CAC">
      <w:pPr>
        <w:spacing w:after="0" w:line="240" w:lineRule="auto"/>
      </w:pPr>
      <w:r>
        <w:separator/>
      </w:r>
    </w:p>
  </w:footnote>
  <w:footnote w:type="continuationSeparator" w:id="1">
    <w:p w:rsidR="00853549" w:rsidRDefault="00853549" w:rsidP="00974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CAC" w:rsidRDefault="00974CAC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444313" o:spid="_x0000_s3074" type="#_x0000_t136" style="position:absolute;margin-left:0;margin-top:0;width:447.65pt;height:191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Hédia Riahi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CAC" w:rsidRDefault="00974CAC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444314" o:spid="_x0000_s3075" type="#_x0000_t136" style="position:absolute;margin-left:0;margin-top:0;width:447.65pt;height:191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Hédia Riahi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CAC" w:rsidRDefault="00974CAC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444312" o:spid="_x0000_s3073" type="#_x0000_t136" style="position:absolute;margin-left:0;margin-top:0;width:447.65pt;height:191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Hédia Riahi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326F9"/>
    <w:multiLevelType w:val="hybridMultilevel"/>
    <w:tmpl w:val="736C99AA"/>
    <w:lvl w:ilvl="0" w:tplc="040C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6D872689"/>
    <w:multiLevelType w:val="hybridMultilevel"/>
    <w:tmpl w:val="1B644F1A"/>
    <w:lvl w:ilvl="0" w:tplc="040C0011">
      <w:start w:val="1"/>
      <w:numFmt w:val="decimal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23AA8"/>
    <w:rsid w:val="00211929"/>
    <w:rsid w:val="00853549"/>
    <w:rsid w:val="00923AA8"/>
    <w:rsid w:val="00974CAC"/>
    <w:rsid w:val="00A27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62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uiPriority w:val="39"/>
    <w:rsid w:val="00923AA8"/>
    <w:pPr>
      <w:spacing w:after="0" w:line="240" w:lineRule="auto"/>
    </w:pPr>
    <w:rPr>
      <w:rFonts w:ascii="Calibri" w:eastAsia="Calibri" w:hAnsi="Calibri" w:cs="Arial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23AA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923AA8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923AA8"/>
    <w:rPr>
      <w:rFonts w:eastAsiaTheme="minorHAnsi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974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74C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537</Words>
  <Characters>2958</Characters>
  <Application>Microsoft Office Word</Application>
  <DocSecurity>0</DocSecurity>
  <Lines>24</Lines>
  <Paragraphs>6</Paragraphs>
  <ScaleCrop>false</ScaleCrop>
  <Company/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2020-11-22T22:21:00Z</dcterms:created>
  <dcterms:modified xsi:type="dcterms:W3CDTF">2021-01-26T21:08:00Z</dcterms:modified>
</cp:coreProperties>
</file>